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C59" w:rsidRDefault="004B3C5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B3C59" w:rsidRDefault="004B3C59">
      <w:pPr>
        <w:pStyle w:val="ConsPlusNormal"/>
        <w:jc w:val="both"/>
        <w:outlineLvl w:val="0"/>
      </w:pPr>
    </w:p>
    <w:p w:rsidR="004B3C59" w:rsidRDefault="004B3C59">
      <w:pPr>
        <w:pStyle w:val="ConsPlusTitle"/>
        <w:jc w:val="center"/>
        <w:outlineLvl w:val="0"/>
      </w:pPr>
      <w:r>
        <w:t>АДМИНИСТРАЦИЯ ГОРОДА ПЕРМИ</w:t>
      </w:r>
    </w:p>
    <w:p w:rsidR="004B3C59" w:rsidRDefault="004B3C59">
      <w:pPr>
        <w:pStyle w:val="ConsPlusTitle"/>
        <w:jc w:val="both"/>
      </w:pPr>
    </w:p>
    <w:p w:rsidR="004B3C59" w:rsidRDefault="004B3C59">
      <w:pPr>
        <w:pStyle w:val="ConsPlusTitle"/>
        <w:jc w:val="center"/>
      </w:pPr>
      <w:r>
        <w:t>ПОСТАНОВЛЕНИЕ</w:t>
      </w:r>
    </w:p>
    <w:p w:rsidR="004B3C59" w:rsidRDefault="004B3C59">
      <w:pPr>
        <w:pStyle w:val="ConsPlusTitle"/>
        <w:jc w:val="center"/>
      </w:pPr>
      <w:r>
        <w:t>от 13 октября 2023 г. N 1019</w:t>
      </w:r>
    </w:p>
    <w:p w:rsidR="004B3C59" w:rsidRDefault="004B3C59">
      <w:pPr>
        <w:pStyle w:val="ConsPlusTitle"/>
        <w:jc w:val="both"/>
      </w:pPr>
    </w:p>
    <w:p w:rsidR="004B3C59" w:rsidRDefault="004B3C59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4B3C59" w:rsidRDefault="004B3C59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4B3C59" w:rsidRDefault="004B3C59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4B3C59" w:rsidRDefault="004B3C59">
      <w:pPr>
        <w:pStyle w:val="ConsPlusTitle"/>
        <w:jc w:val="center"/>
      </w:pPr>
      <w:r>
        <w:t>ОТ 20.10.2021 N 922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747).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jc w:val="right"/>
      </w:pPr>
      <w:r>
        <w:t>Глава города Перми</w:t>
      </w:r>
    </w:p>
    <w:p w:rsidR="004B3C59" w:rsidRDefault="004B3C59">
      <w:pPr>
        <w:pStyle w:val="ConsPlusNormal"/>
        <w:jc w:val="right"/>
      </w:pPr>
      <w:r>
        <w:t>Э.О.СОСНИН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jc w:val="right"/>
        <w:outlineLvl w:val="0"/>
      </w:pPr>
      <w:r>
        <w:t>УТВЕРЖДЕНЫ</w:t>
      </w:r>
    </w:p>
    <w:p w:rsidR="004B3C59" w:rsidRDefault="004B3C59">
      <w:pPr>
        <w:pStyle w:val="ConsPlusNormal"/>
        <w:jc w:val="right"/>
      </w:pPr>
      <w:r>
        <w:t>постановлением</w:t>
      </w:r>
    </w:p>
    <w:p w:rsidR="004B3C59" w:rsidRDefault="004B3C59">
      <w:pPr>
        <w:pStyle w:val="ConsPlusNormal"/>
        <w:jc w:val="right"/>
      </w:pPr>
      <w:r>
        <w:t>администрации города Перми</w:t>
      </w:r>
    </w:p>
    <w:p w:rsidR="004B3C59" w:rsidRDefault="004B3C59">
      <w:pPr>
        <w:pStyle w:val="ConsPlusNormal"/>
        <w:jc w:val="right"/>
      </w:pPr>
      <w:r>
        <w:t>от 13.10.2023 N 1019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Title"/>
        <w:jc w:val="center"/>
      </w:pPr>
      <w:bookmarkStart w:id="0" w:name="P31"/>
      <w:bookmarkEnd w:id="0"/>
      <w:r>
        <w:t>ИЗМЕНЕНИЯ</w:t>
      </w:r>
    </w:p>
    <w:p w:rsidR="004B3C59" w:rsidRDefault="004B3C59">
      <w:pPr>
        <w:pStyle w:val="ConsPlusTitle"/>
        <w:jc w:val="center"/>
      </w:pPr>
      <w:r>
        <w:lastRenderedPageBreak/>
        <w:t>В МУНИЦИПАЛЬНУЮ ПРОГРАММУ "РАЗВИТИЕ АВТОМОБИЛЬНЫХ ДОРОГ</w:t>
      </w:r>
    </w:p>
    <w:p w:rsidR="004B3C59" w:rsidRDefault="004B3C59">
      <w:pPr>
        <w:pStyle w:val="ConsPlusTitle"/>
        <w:jc w:val="center"/>
      </w:pPr>
      <w:r>
        <w:t>И ДОРОЖНЫХ СООРУЖЕНИЙ В ГОРОДЕ ПЕРМИ", УТВЕРЖДЕННУЮ</w:t>
      </w:r>
    </w:p>
    <w:p w:rsidR="004B3C59" w:rsidRDefault="004B3C59">
      <w:pPr>
        <w:pStyle w:val="ConsPlusTitle"/>
        <w:jc w:val="center"/>
      </w:pPr>
      <w:r>
        <w:t>ПОСТАНОВЛЕНИЕМ АДМИНИСТРАЦИИ ГОРОДА ПЕРМИ</w:t>
      </w:r>
    </w:p>
    <w:p w:rsidR="004B3C59" w:rsidRDefault="004B3C59">
      <w:pPr>
        <w:pStyle w:val="ConsPlusTitle"/>
        <w:jc w:val="center"/>
      </w:pPr>
      <w:r>
        <w:t>ОТ 20 ОКТЯБРЯ 2021 Г. N 922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 xml:space="preserve">1.1. </w:t>
      </w:r>
      <w:hyperlink r:id="rId10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sectPr w:rsidR="004B3C59" w:rsidSect="001509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098"/>
        <w:gridCol w:w="7654"/>
      </w:tblGrid>
      <w:tr w:rsidR="004B3C5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Программа направлена на достижение результатов по реализации Стратегии социально-экономического развития муниципального образования город Пермь по формированию комфортной городской среды и решения задачи по повышению уровня безопасности и качества автомобильных дорог, создание качественной и эффективной системы уличного освещения.</w:t>
            </w:r>
          </w:p>
          <w:p w:rsidR="004B3C59" w:rsidRDefault="004B3C59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более 2201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4B3C59" w:rsidRDefault="004B3C59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млн. кв. м, в Уфе - 1,7 млн. кв. м, в Кирове - 1,3 млн. кв. м.</w:t>
            </w:r>
          </w:p>
          <w:p w:rsidR="004B3C59" w:rsidRDefault="004B3C59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наименьшую протяженность Сарапул - 1 км. Протяженность ливневой канализации на территории города Перми составляет 776 км.</w:t>
            </w:r>
          </w:p>
          <w:p w:rsidR="004B3C59" w:rsidRDefault="004B3C59">
            <w:pPr>
              <w:pStyle w:val="ConsPlusNormal"/>
            </w:pPr>
            <w:r>
              <w:t xml:space="preserve">В 2022 году завершена 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Армии.</w:t>
            </w:r>
          </w:p>
          <w:p w:rsidR="004B3C59" w:rsidRDefault="004B3C59">
            <w:pPr>
              <w:pStyle w:val="ConsPlusNormal"/>
            </w:pPr>
            <w:r>
              <w:t xml:space="preserve">В 2023 году запланировано завершение строительства автомобильной дороги ул. Сапфирной в жилом районе Ива-1 Мотовилихинского района города Перми, автомобильной дороги </w:t>
            </w:r>
            <w:proofErr w:type="spellStart"/>
            <w:r>
              <w:t>Ивинский</w:t>
            </w:r>
            <w:proofErr w:type="spellEnd"/>
            <w:r>
              <w:t xml:space="preserve"> проспект (кольцевое пересечение </w:t>
            </w:r>
            <w:proofErr w:type="spellStart"/>
            <w:r>
              <w:t>Ивинский</w:t>
            </w:r>
            <w:proofErr w:type="spellEnd"/>
            <w:r>
              <w:t xml:space="preserve"> проспект - </w:t>
            </w:r>
            <w:proofErr w:type="spellStart"/>
            <w:r>
              <w:t>Старцева</w:t>
            </w:r>
            <w:proofErr w:type="spellEnd"/>
            <w:r>
              <w:t xml:space="preserve"> - Ива - Восточный обход).</w:t>
            </w:r>
          </w:p>
          <w:p w:rsidR="004B3C59" w:rsidRDefault="004B3C59">
            <w:pPr>
              <w:pStyle w:val="ConsPlusNormal"/>
            </w:pPr>
            <w:r>
              <w:t>В 2024 году запланировано завершение строительства автомобильной дороги по ул. Топазной.</w:t>
            </w:r>
          </w:p>
          <w:p w:rsidR="004B3C59" w:rsidRDefault="004B3C59">
            <w:pPr>
              <w:pStyle w:val="ConsPlusNormal"/>
            </w:pPr>
            <w:r>
              <w:t>В 2025 году запланировано завершение строительства автомобильной дороги по ул. Агатовой, строительство очистных сооружений и водоотвода ливневых стоков по ул. Окулова, 73.</w:t>
            </w:r>
          </w:p>
          <w:p w:rsidR="004B3C59" w:rsidRDefault="004B3C59">
            <w:pPr>
              <w:pStyle w:val="ConsPlusNormal"/>
            </w:pPr>
            <w:r>
              <w:t>В рамках капитального ремонта в 2023 году планируется выполнить работы по Комсомольскому проспекту, ул. Сибирской, в 2024 году - на путепроводе по ул. Промышленной, 127, в 2025 году - ул. Самаркандской.</w:t>
            </w:r>
          </w:p>
          <w:p w:rsidR="004B3C59" w:rsidRDefault="004B3C59">
            <w:pPr>
              <w:pStyle w:val="ConsPlusNormal"/>
            </w:pPr>
            <w:r>
              <w:lastRenderedPageBreak/>
              <w:t>В рамках мероприятий по созданию качественной и эффективной системы уличного освещения в период 2022-2026 годов планируется построить 150 км сетей наружного освещения и обеспечить 97,8% протяженности улиц, проездов, набережных, обеспеченных уличным освещением.</w:t>
            </w:r>
          </w:p>
          <w:p w:rsidR="004B3C59" w:rsidRDefault="004B3C59">
            <w:pPr>
              <w:pStyle w:val="ConsPlusNormal"/>
            </w:pPr>
            <w:r>
              <w:t>Программа взаимосвязана с муниципальной программой "Организация дорожной деятельности в городе Перми"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128"/>
        <w:gridCol w:w="1624"/>
        <w:gridCol w:w="1624"/>
        <w:gridCol w:w="1624"/>
        <w:gridCol w:w="1504"/>
        <w:gridCol w:w="1264"/>
      </w:tblGrid>
      <w:tr w:rsidR="004B3C59">
        <w:tc>
          <w:tcPr>
            <w:tcW w:w="397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2022 год</w:t>
            </w:r>
          </w:p>
          <w:p w:rsidR="004B3C59" w:rsidRDefault="004B3C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2023 год</w:t>
            </w:r>
          </w:p>
          <w:p w:rsidR="004B3C59" w:rsidRDefault="004B3C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2024 год</w:t>
            </w:r>
          </w:p>
          <w:p w:rsidR="004B3C59" w:rsidRDefault="004B3C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2025 год</w:t>
            </w:r>
          </w:p>
          <w:p w:rsidR="004B3C59" w:rsidRDefault="004B3C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2026 год</w:t>
            </w:r>
          </w:p>
          <w:p w:rsidR="004B3C59" w:rsidRDefault="004B3C59">
            <w:pPr>
              <w:pStyle w:val="ConsPlusNormal"/>
              <w:jc w:val="center"/>
            </w:pPr>
            <w:r>
              <w:t>план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1821275,54872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1015071,72916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419336,73613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549612,300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581742,17158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813769,15083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374233,600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549612,300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74930,37656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898689,79336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201302,57833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45103,13613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384244,73589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538940,32049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421502,759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134005,510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49612,300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257974,96258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398558,621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49612,300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1282335,22823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500000,000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500000,000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13,32650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>
        <w:tc>
          <w:tcPr>
            <w:tcW w:w="39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62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 xml:space="preserve">2.1. после </w:t>
      </w:r>
      <w:hyperlink r:id="rId13">
        <w:r>
          <w:rPr>
            <w:color w:val="0000FF"/>
          </w:rPr>
          <w:t>строки 1.1.1.1.2.1</w:t>
        </w:r>
      </w:hyperlink>
      <w:r>
        <w:t xml:space="preserve"> дополнить строкой 1.1.1.1.2.2 следующего содержания:</w:t>
      </w:r>
    </w:p>
    <w:p w:rsidR="004B3C59" w:rsidRDefault="004B3C5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30"/>
        <w:gridCol w:w="375"/>
        <w:gridCol w:w="275"/>
        <w:gridCol w:w="625"/>
        <w:gridCol w:w="199"/>
        <w:gridCol w:w="199"/>
        <w:gridCol w:w="199"/>
        <w:gridCol w:w="2366"/>
        <w:gridCol w:w="1803"/>
        <w:gridCol w:w="1352"/>
        <w:gridCol w:w="1294"/>
        <w:gridCol w:w="914"/>
        <w:gridCol w:w="1053"/>
        <w:gridCol w:w="905"/>
      </w:tblGrid>
      <w:tr w:rsidR="004B3C59" w:rsidTr="004B3C59"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bookmarkStart w:id="1" w:name="_GoBack"/>
            <w:r>
              <w:t>1.1.1.1.2.2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 xml:space="preserve">Протяженность построенного участка автомобильной дороги, введенного в </w:t>
            </w:r>
            <w:r>
              <w:lastRenderedPageBreak/>
              <w:t>эксплуатацию</w:t>
            </w:r>
          </w:p>
        </w:tc>
        <w:tc>
          <w:tcPr>
            <w:tcW w:w="125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lastRenderedPageBreak/>
              <w:t>км</w:t>
            </w:r>
          </w:p>
        </w:tc>
        <w:tc>
          <w:tcPr>
            <w:tcW w:w="129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-</w:t>
            </w:r>
          </w:p>
        </w:tc>
        <w:tc>
          <w:tcPr>
            <w:tcW w:w="202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0,079</w:t>
            </w:r>
          </w:p>
        </w:tc>
        <w:tc>
          <w:tcPr>
            <w:tcW w:w="103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-</w:t>
            </w:r>
          </w:p>
        </w:tc>
        <w:tc>
          <w:tcPr>
            <w:tcW w:w="103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-</w:t>
            </w:r>
          </w:p>
        </w:tc>
        <w:tc>
          <w:tcPr>
            <w:tcW w:w="103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-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15"/>
        <w:gridCol w:w="1987"/>
        <w:gridCol w:w="1426"/>
        <w:gridCol w:w="1321"/>
        <w:gridCol w:w="1105"/>
        <w:gridCol w:w="1105"/>
        <w:gridCol w:w="1001"/>
      </w:tblGrid>
      <w:tr w:rsidR="004B3C59" w:rsidTr="004B3C59">
        <w:tc>
          <w:tcPr>
            <w:tcW w:w="2276" w:type="pct"/>
            <w:vMerge w:val="restart"/>
          </w:tcPr>
          <w:p w:rsidR="004B3C59" w:rsidRDefault="004B3C59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128293,5146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4101,281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17289,174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строки 1.1.1.1.10.1</w:t>
        </w:r>
      </w:hyperlink>
      <w:r>
        <w:t xml:space="preserve">, </w:t>
      </w:r>
      <w:hyperlink r:id="rId16">
        <w:r>
          <w:rPr>
            <w:color w:val="0000FF"/>
          </w:rPr>
          <w:t>1.1.1.1.10.2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3"/>
        <w:gridCol w:w="2183"/>
        <w:gridCol w:w="412"/>
        <w:gridCol w:w="402"/>
        <w:gridCol w:w="423"/>
        <w:gridCol w:w="192"/>
        <w:gridCol w:w="192"/>
        <w:gridCol w:w="192"/>
        <w:gridCol w:w="2366"/>
        <w:gridCol w:w="1987"/>
        <w:gridCol w:w="1406"/>
        <w:gridCol w:w="1294"/>
        <w:gridCol w:w="498"/>
        <w:gridCol w:w="989"/>
        <w:gridCol w:w="841"/>
      </w:tblGrid>
      <w:tr w:rsidR="004B3C59" w:rsidTr="004B3C59">
        <w:tc>
          <w:tcPr>
            <w:tcW w:w="384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716" w:type="pct"/>
            <w:vMerge w:val="restart"/>
          </w:tcPr>
          <w:p w:rsidR="004B3C59" w:rsidRDefault="004B3C59">
            <w:pPr>
              <w:pStyle w:val="ConsPlusNormal"/>
            </w:pPr>
            <w:r>
              <w:t>протяженность реконструированного участка дороги, введенного в эксплуатацию (невыполнение показателя за отчетный год)</w:t>
            </w:r>
          </w:p>
        </w:tc>
        <w:tc>
          <w:tcPr>
            <w:tcW w:w="125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9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02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03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3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3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4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3C59" w:rsidRDefault="004B3C59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448" w:type="pct"/>
          </w:tcPr>
          <w:p w:rsidR="004B3C59" w:rsidRDefault="004B3C59">
            <w:pPr>
              <w:pStyle w:val="ConsPlusNormal"/>
              <w:jc w:val="center"/>
            </w:pPr>
            <w:r>
              <w:t>15103,71663</w:t>
            </w:r>
          </w:p>
        </w:tc>
        <w:tc>
          <w:tcPr>
            <w:tcW w:w="379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6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384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71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5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9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02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0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0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0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41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4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8" w:type="pct"/>
          </w:tcPr>
          <w:p w:rsidR="004B3C59" w:rsidRDefault="004B3C59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79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6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384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71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5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9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02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0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0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0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413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4" w:type="pct"/>
          </w:tcPr>
          <w:p w:rsidR="004B3C59" w:rsidRDefault="004B3C59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99" w:type="pct"/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245861,08569</w:t>
            </w:r>
          </w:p>
        </w:tc>
        <w:tc>
          <w:tcPr>
            <w:tcW w:w="448" w:type="pct"/>
          </w:tcPr>
          <w:p w:rsidR="004B3C59" w:rsidRDefault="004B3C59">
            <w:pPr>
              <w:pStyle w:val="ConsPlusNormal"/>
              <w:jc w:val="center"/>
            </w:pPr>
            <w:r>
              <w:t>5376,49645</w:t>
            </w:r>
          </w:p>
        </w:tc>
        <w:tc>
          <w:tcPr>
            <w:tcW w:w="379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6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716" w:type="pct"/>
          </w:tcPr>
          <w:p w:rsidR="004B3C59" w:rsidRDefault="004B3C59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25" w:type="pct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9" w:type="pct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2" w:type="pct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3" w:type="pct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3" w:type="pct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3" w:type="pct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4B3C59" w:rsidRDefault="004B3C5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4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8" w:type="pct"/>
          </w:tcPr>
          <w:p w:rsidR="004B3C59" w:rsidRDefault="004B3C59">
            <w:pPr>
              <w:pStyle w:val="ConsPlusNormal"/>
              <w:jc w:val="center"/>
            </w:pPr>
            <w:r>
              <w:t>18046,51837</w:t>
            </w:r>
          </w:p>
        </w:tc>
        <w:tc>
          <w:tcPr>
            <w:tcW w:w="379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6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2.4.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0"/>
        <w:gridCol w:w="1987"/>
        <w:gridCol w:w="1517"/>
        <w:gridCol w:w="1406"/>
        <w:gridCol w:w="1183"/>
        <w:gridCol w:w="1071"/>
        <w:gridCol w:w="866"/>
      </w:tblGrid>
      <w:tr w:rsidR="004B3C59" w:rsidTr="004B3C59">
        <w:tc>
          <w:tcPr>
            <w:tcW w:w="2276" w:type="pct"/>
            <w:vMerge w:val="restart"/>
          </w:tcPr>
          <w:p w:rsidR="004B3C59" w:rsidRDefault="004B3C5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362995,02021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138581,950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100533,716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115637,812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51009,45973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256500,000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0"/>
        <w:gridCol w:w="1987"/>
        <w:gridCol w:w="1517"/>
        <w:gridCol w:w="1406"/>
        <w:gridCol w:w="1183"/>
        <w:gridCol w:w="1071"/>
        <w:gridCol w:w="866"/>
      </w:tblGrid>
      <w:tr w:rsidR="004B3C59" w:rsidTr="004B3C59">
        <w:tc>
          <w:tcPr>
            <w:tcW w:w="2276" w:type="pct"/>
            <w:vMerge w:val="restart"/>
          </w:tcPr>
          <w:p w:rsidR="004B3C59" w:rsidRDefault="004B3C5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376655,02021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138581,950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100533,716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115637,812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4"/>
        <w:gridCol w:w="1987"/>
        <w:gridCol w:w="1406"/>
        <w:gridCol w:w="1406"/>
        <w:gridCol w:w="1183"/>
        <w:gridCol w:w="1183"/>
        <w:gridCol w:w="1071"/>
      </w:tblGrid>
      <w:tr w:rsidR="004B3C59" w:rsidTr="004B3C59">
        <w:tc>
          <w:tcPr>
            <w:tcW w:w="2276" w:type="pct"/>
            <w:vMerge w:val="restart"/>
          </w:tcPr>
          <w:p w:rsidR="004B3C59" w:rsidRDefault="004B3C5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538940,32049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421502,759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134005,510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49612,300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257974,96258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398558,621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49612,300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  <w:tr w:rsidR="004B3C59" w:rsidTr="004B3C59">
        <w:tc>
          <w:tcPr>
            <w:tcW w:w="2276" w:type="pct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55" w:type="pct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8" w:type="pct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4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4B3C59" w:rsidRDefault="004B3C59">
            <w:pPr>
              <w:pStyle w:val="ConsPlusNormal"/>
              <w:jc w:val="center"/>
            </w:pPr>
            <w:r>
              <w:t>0,0</w:t>
            </w:r>
          </w:p>
        </w:tc>
      </w:tr>
    </w:tbl>
    <w:p w:rsidR="004B3C59" w:rsidRDefault="004B3C59">
      <w:pPr>
        <w:pStyle w:val="ConsPlusNormal"/>
        <w:sectPr w:rsidR="004B3C5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2.7. в приложении в </w:t>
      </w:r>
      <w:hyperlink r:id="rId20">
        <w:r>
          <w:rPr>
            <w:color w:val="0000FF"/>
          </w:rPr>
          <w:t>таблице 2</w:t>
        </w:r>
      </w:hyperlink>
      <w:r>
        <w:t>: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 xml:space="preserve">2.7.1. </w:t>
      </w:r>
      <w:hyperlink r:id="rId2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81"/>
        <w:gridCol w:w="6236"/>
      </w:tblGrid>
      <w:tr w:rsidR="004B3C59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протяженность построенного участка автомобильной дороги, введенного в эксплуатацию - 0,079 км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2.7.2. </w:t>
      </w:r>
      <w:hyperlink r:id="rId22">
        <w:r>
          <w:rPr>
            <w:color w:val="0000FF"/>
          </w:rPr>
          <w:t>строки 13</w:t>
        </w:r>
      </w:hyperlink>
      <w:r>
        <w:t>-</w:t>
      </w:r>
      <w:hyperlink r:id="rId23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81"/>
        <w:gridCol w:w="3061"/>
        <w:gridCol w:w="1361"/>
        <w:gridCol w:w="1814"/>
      </w:tblGrid>
      <w:tr w:rsidR="004B3C59">
        <w:tc>
          <w:tcPr>
            <w:tcW w:w="454" w:type="dxa"/>
          </w:tcPr>
          <w:p w:rsidR="004B3C59" w:rsidRDefault="004B3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4B3C59" w:rsidRDefault="004B3C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236" w:type="dxa"/>
            <w:gridSpan w:val="3"/>
          </w:tcPr>
          <w:p w:rsidR="004B3C59" w:rsidRDefault="004B3C59">
            <w:pPr>
              <w:pStyle w:val="ConsPlusNormal"/>
            </w:pPr>
            <w:r>
              <w:t>128293,5146 тыс. руб., в том числе:</w:t>
            </w:r>
          </w:p>
          <w:p w:rsidR="004B3C59" w:rsidRDefault="004B3C59">
            <w:pPr>
              <w:pStyle w:val="ConsPlusNormal"/>
            </w:pPr>
            <w:r>
              <w:t>21390,455 тыс. руб. - проектно-изыскательские работы,</w:t>
            </w:r>
          </w:p>
          <w:p w:rsidR="004B3C59" w:rsidRDefault="004B3C59">
            <w:pPr>
              <w:pStyle w:val="ConsPlusNormal"/>
            </w:pPr>
            <w:r>
              <w:t>106903,0596 тыс. руб. - строительно-монтажные работы</w:t>
            </w:r>
          </w:p>
        </w:tc>
      </w:tr>
      <w:tr w:rsidR="004B3C59">
        <w:tc>
          <w:tcPr>
            <w:tcW w:w="45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</w:tcPr>
          <w:p w:rsidR="004B3C59" w:rsidRDefault="004B3C59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061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175" w:type="dxa"/>
            <w:gridSpan w:val="2"/>
          </w:tcPr>
          <w:p w:rsidR="004B3C59" w:rsidRDefault="004B3C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306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3175" w:type="dxa"/>
            <w:gridSpan w:val="2"/>
          </w:tcPr>
          <w:p w:rsidR="004B3C59" w:rsidRDefault="004B3C59">
            <w:pPr>
              <w:pStyle w:val="ConsPlusNormal"/>
              <w:jc w:val="center"/>
            </w:pPr>
            <w:r>
              <w:t>2023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3061" w:type="dxa"/>
          </w:tcPr>
          <w:p w:rsidR="004B3C59" w:rsidRDefault="004B3C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175" w:type="dxa"/>
            <w:gridSpan w:val="2"/>
          </w:tcPr>
          <w:p w:rsidR="004B3C59" w:rsidRDefault="004B3C59">
            <w:pPr>
              <w:pStyle w:val="ConsPlusNormal"/>
              <w:jc w:val="center"/>
            </w:pPr>
            <w:r>
              <w:t>128293,5146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3061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75" w:type="dxa"/>
            <w:gridSpan w:val="2"/>
          </w:tcPr>
          <w:p w:rsidR="004B3C59" w:rsidRDefault="004B3C59">
            <w:pPr>
              <w:pStyle w:val="ConsPlusNormal"/>
              <w:jc w:val="center"/>
            </w:pPr>
            <w:r>
              <w:t>4101,281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3061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175" w:type="dxa"/>
            <w:gridSpan w:val="2"/>
          </w:tcPr>
          <w:p w:rsidR="004B3C59" w:rsidRDefault="004B3C59">
            <w:pPr>
              <w:pStyle w:val="ConsPlusNormal"/>
              <w:jc w:val="center"/>
            </w:pPr>
            <w:r>
              <w:t>17289,174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3061" w:type="dxa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175" w:type="dxa"/>
            <w:gridSpan w:val="2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</w:tr>
      <w:tr w:rsidR="004B3C59">
        <w:tc>
          <w:tcPr>
            <w:tcW w:w="45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4B3C59" w:rsidRDefault="004B3C59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061" w:type="dxa"/>
          </w:tcPr>
          <w:p w:rsidR="004B3C59" w:rsidRDefault="004B3C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4B3C59" w:rsidRDefault="004B3C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4B3C59" w:rsidRDefault="004B3C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</w:tcPr>
          <w:p w:rsidR="004B3C59" w:rsidRDefault="004B3C59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3061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B3C59" w:rsidRDefault="004B3C59">
            <w:pPr>
              <w:pStyle w:val="ConsPlusNormal"/>
              <w:jc w:val="center"/>
            </w:pPr>
            <w:r>
              <w:t>2023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</w:tcPr>
          <w:p w:rsidR="004B3C59" w:rsidRDefault="004B3C59">
            <w:pPr>
              <w:pStyle w:val="ConsPlusNormal"/>
            </w:pPr>
            <w:r>
              <w:t xml:space="preserve">протяженность построенного участка автомобильной дороги, </w:t>
            </w:r>
            <w:r>
              <w:lastRenderedPageBreak/>
              <w:t>введенного в эксплуатацию</w:t>
            </w:r>
          </w:p>
        </w:tc>
        <w:tc>
          <w:tcPr>
            <w:tcW w:w="3061" w:type="dxa"/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361" w:type="dxa"/>
          </w:tcPr>
          <w:p w:rsidR="004B3C59" w:rsidRDefault="004B3C59">
            <w:pPr>
              <w:pStyle w:val="ConsPlusNormal"/>
              <w:jc w:val="center"/>
            </w:pPr>
            <w:r>
              <w:t>0,079</w:t>
            </w:r>
          </w:p>
        </w:tc>
        <w:tc>
          <w:tcPr>
            <w:tcW w:w="1814" w:type="dxa"/>
          </w:tcPr>
          <w:p w:rsidR="004B3C59" w:rsidRDefault="004B3C59">
            <w:pPr>
              <w:pStyle w:val="ConsPlusNormal"/>
              <w:jc w:val="center"/>
            </w:pPr>
            <w:r>
              <w:t>2023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2.7.3. </w:t>
      </w:r>
      <w:hyperlink r:id="rId24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81"/>
        <w:gridCol w:w="4422"/>
        <w:gridCol w:w="1814"/>
      </w:tblGrid>
      <w:tr w:rsidR="004B3C59">
        <w:tc>
          <w:tcPr>
            <w:tcW w:w="45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  <w:vMerge w:val="restart"/>
          </w:tcPr>
          <w:p w:rsidR="004B3C59" w:rsidRDefault="004B3C59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22" w:type="dxa"/>
          </w:tcPr>
          <w:p w:rsidR="004B3C59" w:rsidRDefault="004B3C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14" w:type="dxa"/>
          </w:tcPr>
          <w:p w:rsidR="004B3C59" w:rsidRDefault="004B3C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4422" w:type="dxa"/>
          </w:tcPr>
          <w:p w:rsidR="004B3C59" w:rsidRDefault="004B3C59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814" w:type="dxa"/>
          </w:tcPr>
          <w:p w:rsidR="004B3C59" w:rsidRDefault="004B3C59">
            <w:pPr>
              <w:pStyle w:val="ConsPlusNormal"/>
              <w:jc w:val="center"/>
            </w:pPr>
            <w:r>
              <w:t>2023 год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4422" w:type="dxa"/>
          </w:tcPr>
          <w:p w:rsidR="004B3C59" w:rsidRDefault="004B3C59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814" w:type="dxa"/>
          </w:tcPr>
          <w:p w:rsidR="004B3C59" w:rsidRDefault="004B3C59">
            <w:pPr>
              <w:pStyle w:val="ConsPlusNormal"/>
              <w:jc w:val="center"/>
            </w:pPr>
            <w:r>
              <w:t>2023 год</w:t>
            </w:r>
          </w:p>
        </w:tc>
      </w:tr>
      <w:tr w:rsidR="004B3C59">
        <w:tc>
          <w:tcPr>
            <w:tcW w:w="45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38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4422" w:type="dxa"/>
          </w:tcPr>
          <w:p w:rsidR="004B3C59" w:rsidRDefault="004B3C59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14" w:type="dxa"/>
          </w:tcPr>
          <w:p w:rsidR="004B3C59" w:rsidRDefault="004B3C59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"Развитие автомобильных дорог и дорожных сооружений в городе Перми" </w:t>
      </w:r>
      <w:hyperlink r:id="rId25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6350"/>
        <w:gridCol w:w="413"/>
        <w:gridCol w:w="340"/>
        <w:gridCol w:w="340"/>
        <w:gridCol w:w="340"/>
        <w:gridCol w:w="340"/>
        <w:gridCol w:w="340"/>
      </w:tblGrid>
      <w:tr w:rsidR="004B3C59">
        <w:tc>
          <w:tcPr>
            <w:tcW w:w="60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63" w:type="dxa"/>
            <w:gridSpan w:val="7"/>
          </w:tcPr>
          <w:p w:rsidR="004B3C59" w:rsidRDefault="004B3C59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4B3C59">
        <w:tc>
          <w:tcPr>
            <w:tcW w:w="6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350" w:type="dxa"/>
          </w:tcPr>
          <w:p w:rsidR="004B3C59" w:rsidRDefault="004B3C59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413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</w:tr>
      <w:tr w:rsidR="004B3C59">
        <w:tc>
          <w:tcPr>
            <w:tcW w:w="6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350" w:type="dxa"/>
          </w:tcPr>
          <w:p w:rsidR="004B3C59" w:rsidRDefault="004B3C59">
            <w:pPr>
              <w:pStyle w:val="ConsPlusNormal"/>
            </w:pPr>
            <w:r>
              <w:t>количество разработанных проектных документаций на строительство очистных сооружений и водоотвода ливневых стоков</w:t>
            </w:r>
          </w:p>
        </w:tc>
        <w:tc>
          <w:tcPr>
            <w:tcW w:w="413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</w:tr>
      <w:tr w:rsidR="004B3C59">
        <w:tc>
          <w:tcPr>
            <w:tcW w:w="6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350" w:type="dxa"/>
          </w:tcPr>
          <w:p w:rsidR="004B3C59" w:rsidRDefault="004B3C59">
            <w:pPr>
              <w:pStyle w:val="ConsPlusNormal"/>
            </w:pPr>
            <w:r>
              <w:t>количество построенных ливневых канализаций и очистных сооружений</w:t>
            </w:r>
          </w:p>
        </w:tc>
        <w:tc>
          <w:tcPr>
            <w:tcW w:w="413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</w:tr>
      <w:tr w:rsidR="004B3C59">
        <w:tc>
          <w:tcPr>
            <w:tcW w:w="6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350" w:type="dxa"/>
          </w:tcPr>
          <w:p w:rsidR="004B3C59" w:rsidRDefault="004B3C59">
            <w:pPr>
              <w:pStyle w:val="ConsPlusNormal"/>
            </w:pPr>
            <w:r>
              <w:t>разработанная проектная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413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B3C59" w:rsidRDefault="004B3C59">
            <w:pPr>
              <w:pStyle w:val="ConsPlusNormal"/>
              <w:jc w:val="center"/>
            </w:pPr>
            <w:r>
              <w:t>-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4. В </w:t>
      </w:r>
      <w:hyperlink r:id="rId26">
        <w:r>
          <w:rPr>
            <w:color w:val="0000FF"/>
          </w:rPr>
          <w:t>приложении 1</w:t>
        </w:r>
      </w:hyperlink>
      <w:r>
        <w:t>:</w:t>
      </w:r>
    </w:p>
    <w:p w:rsidR="004B3C59" w:rsidRDefault="004B3C59">
      <w:pPr>
        <w:pStyle w:val="ConsPlusNormal"/>
        <w:spacing w:before="220"/>
        <w:ind w:firstLine="540"/>
        <w:jc w:val="both"/>
      </w:pPr>
      <w:r>
        <w:t xml:space="preserve">4.1. после </w:t>
      </w:r>
      <w:hyperlink r:id="rId27">
        <w:r>
          <w:rPr>
            <w:color w:val="0000FF"/>
          </w:rPr>
          <w:t>строки 1.1.1.1.2.1</w:t>
        </w:r>
      </w:hyperlink>
      <w:r>
        <w:t xml:space="preserve"> дополнить строкой 1.1.1.1.2.2 следующего содержания:</w:t>
      </w:r>
    </w:p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sectPr w:rsidR="004B3C5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98"/>
        <w:gridCol w:w="1417"/>
        <w:gridCol w:w="1204"/>
        <w:gridCol w:w="1204"/>
        <w:gridCol w:w="1816"/>
        <w:gridCol w:w="412"/>
        <w:gridCol w:w="664"/>
        <w:gridCol w:w="2128"/>
        <w:gridCol w:w="1531"/>
      </w:tblGrid>
      <w:tr w:rsidR="004B3C5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протяженность построенного участка автомобильной дороги, введенного в эксплуатацию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0,079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4.2. </w:t>
      </w:r>
      <w:hyperlink r:id="rId28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28"/>
        <w:gridCol w:w="1531"/>
      </w:tblGrid>
      <w:tr w:rsidR="004B3C59">
        <w:tc>
          <w:tcPr>
            <w:tcW w:w="10091" w:type="dxa"/>
            <w:vMerge w:val="restart"/>
          </w:tcPr>
          <w:p w:rsidR="004B3C59" w:rsidRDefault="004B3C59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128293,5146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4101,281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17289,174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4.3. </w:t>
      </w:r>
      <w:hyperlink r:id="rId29">
        <w:r>
          <w:rPr>
            <w:color w:val="0000FF"/>
          </w:rPr>
          <w:t>строки 1.1.1.1.10.1</w:t>
        </w:r>
      </w:hyperlink>
      <w:r>
        <w:t xml:space="preserve">, </w:t>
      </w:r>
      <w:hyperlink r:id="rId30">
        <w:r>
          <w:rPr>
            <w:color w:val="0000FF"/>
          </w:rPr>
          <w:t>1.1.1.1.10.2</w:t>
        </w:r>
      </w:hyperlink>
      <w:r>
        <w:t xml:space="preserve">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98"/>
        <w:gridCol w:w="1417"/>
        <w:gridCol w:w="1204"/>
        <w:gridCol w:w="1204"/>
        <w:gridCol w:w="1816"/>
        <w:gridCol w:w="412"/>
        <w:gridCol w:w="664"/>
        <w:gridCol w:w="2128"/>
        <w:gridCol w:w="1531"/>
      </w:tblGrid>
      <w:tr w:rsidR="004B3C59">
        <w:tc>
          <w:tcPr>
            <w:tcW w:w="1264" w:type="dxa"/>
          </w:tcPr>
          <w:p w:rsidR="004B3C59" w:rsidRDefault="004B3C59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098" w:type="dxa"/>
          </w:tcPr>
          <w:p w:rsidR="004B3C59" w:rsidRDefault="004B3C59">
            <w:pPr>
              <w:pStyle w:val="ConsPlusNormal"/>
            </w:pPr>
            <w:r>
              <w:t xml:space="preserve">Компенсация расходов и убытков, вызванных переносом (переустройством) и изъятием </w:t>
            </w:r>
            <w:r>
              <w:lastRenderedPageBreak/>
              <w:t>собственникам имущества</w:t>
            </w:r>
          </w:p>
        </w:tc>
        <w:tc>
          <w:tcPr>
            <w:tcW w:w="1417" w:type="dxa"/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B3C59" w:rsidRDefault="004B3C5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B3C59" w:rsidRDefault="004B3C59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16" w:type="dxa"/>
          </w:tcPr>
          <w:p w:rsidR="004B3C59" w:rsidRDefault="004B3C59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412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18046,51837</w:t>
            </w:r>
          </w:p>
        </w:tc>
      </w:tr>
      <w:tr w:rsidR="004B3C59">
        <w:tc>
          <w:tcPr>
            <w:tcW w:w="126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2098" w:type="dxa"/>
            <w:vMerge w:val="restart"/>
          </w:tcPr>
          <w:p w:rsidR="004B3C59" w:rsidRDefault="004B3C59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417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16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восстановление работ по благоустройству территории</w:t>
            </w:r>
          </w:p>
        </w:tc>
        <w:tc>
          <w:tcPr>
            <w:tcW w:w="412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15103,71663</w:t>
            </w:r>
          </w:p>
        </w:tc>
      </w:tr>
      <w:tr w:rsidR="004B3C59">
        <w:tc>
          <w:tcPr>
            <w:tcW w:w="126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098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41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816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412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6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473,24593</w:t>
            </w:r>
          </w:p>
        </w:tc>
      </w:tr>
      <w:tr w:rsidR="004B3C59">
        <w:tc>
          <w:tcPr>
            <w:tcW w:w="126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098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41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816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412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66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31" w:type="dxa"/>
          </w:tcPr>
          <w:p w:rsidR="004B3C59" w:rsidRDefault="004B3C59">
            <w:pPr>
              <w:pStyle w:val="ConsPlusNormal"/>
              <w:jc w:val="center"/>
            </w:pPr>
            <w:r>
              <w:t>2777,27544</w:t>
            </w:r>
          </w:p>
        </w:tc>
      </w:tr>
      <w:tr w:rsidR="004B3C59">
        <w:tc>
          <w:tcPr>
            <w:tcW w:w="126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098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41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816" w:type="dxa"/>
          </w:tcPr>
          <w:p w:rsidR="004B3C59" w:rsidRDefault="004B3C59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12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31" w:type="dxa"/>
            <w:vMerge w:val="restart"/>
          </w:tcPr>
          <w:p w:rsidR="004B3C59" w:rsidRDefault="004B3C59">
            <w:pPr>
              <w:pStyle w:val="ConsPlusNormal"/>
              <w:jc w:val="center"/>
            </w:pPr>
            <w:r>
              <w:t>2599,22101</w:t>
            </w:r>
          </w:p>
        </w:tc>
      </w:tr>
      <w:tr w:rsidR="004B3C59">
        <w:tc>
          <w:tcPr>
            <w:tcW w:w="126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098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417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204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1816" w:type="dxa"/>
          </w:tcPr>
          <w:p w:rsidR="004B3C59" w:rsidRDefault="004B3C59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412" w:type="dxa"/>
          </w:tcPr>
          <w:p w:rsidR="004B3C59" w:rsidRDefault="004B3C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4B3C59" w:rsidRDefault="004B3C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31" w:type="dxa"/>
            <w:vMerge/>
          </w:tcPr>
          <w:p w:rsidR="004B3C59" w:rsidRDefault="004B3C59">
            <w:pPr>
              <w:pStyle w:val="ConsPlusNormal"/>
            </w:pP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4.4. </w:t>
      </w:r>
      <w:hyperlink r:id="rId3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28"/>
        <w:gridCol w:w="1504"/>
      </w:tblGrid>
      <w:tr w:rsidR="004B3C59">
        <w:tc>
          <w:tcPr>
            <w:tcW w:w="10091" w:type="dxa"/>
            <w:vMerge w:val="restart"/>
          </w:tcPr>
          <w:p w:rsidR="004B3C59" w:rsidRDefault="004B3C59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362995,02021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100533,716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51009,45973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45456,11329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59092,67159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4.5. </w:t>
      </w:r>
      <w:hyperlink r:id="rId32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28"/>
        <w:gridCol w:w="1504"/>
      </w:tblGrid>
      <w:tr w:rsidR="004B3C59">
        <w:tc>
          <w:tcPr>
            <w:tcW w:w="10091" w:type="dxa"/>
            <w:vMerge w:val="restart"/>
          </w:tcPr>
          <w:p w:rsidR="004B3C59" w:rsidRDefault="004B3C5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376655,02021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100533,716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2022 </w:t>
            </w:r>
            <w:r>
              <w:lastRenderedPageBreak/>
              <w:t>года)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64669,45973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45456,11329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59092,67159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B3C59" w:rsidRDefault="004B3C59">
      <w:pPr>
        <w:pStyle w:val="ConsPlusNormal"/>
        <w:jc w:val="both"/>
      </w:pPr>
    </w:p>
    <w:p w:rsidR="004B3C59" w:rsidRDefault="004B3C59">
      <w:pPr>
        <w:pStyle w:val="ConsPlusNormal"/>
        <w:ind w:firstLine="540"/>
        <w:jc w:val="both"/>
      </w:pPr>
      <w:r>
        <w:t xml:space="preserve">4.6. </w:t>
      </w:r>
      <w:hyperlink r:id="rId33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B3C59" w:rsidRDefault="004B3C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28"/>
        <w:gridCol w:w="1504"/>
      </w:tblGrid>
      <w:tr w:rsidR="004B3C59">
        <w:tc>
          <w:tcPr>
            <w:tcW w:w="10091" w:type="dxa"/>
            <w:vMerge w:val="restart"/>
          </w:tcPr>
          <w:p w:rsidR="004B3C59" w:rsidRDefault="004B3C5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538940,32049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257974,96258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64669,45973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45456,11329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2022 </w:t>
            </w:r>
            <w:r>
              <w:lastRenderedPageBreak/>
              <w:t>года)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lastRenderedPageBreak/>
              <w:t>63936,72529</w:t>
            </w:r>
          </w:p>
        </w:tc>
      </w:tr>
      <w:tr w:rsidR="004B3C59">
        <w:tc>
          <w:tcPr>
            <w:tcW w:w="10091" w:type="dxa"/>
            <w:vMerge/>
          </w:tcPr>
          <w:p w:rsidR="004B3C59" w:rsidRDefault="004B3C59">
            <w:pPr>
              <w:pStyle w:val="ConsPlusNormal"/>
            </w:pPr>
          </w:p>
        </w:tc>
        <w:tc>
          <w:tcPr>
            <w:tcW w:w="2128" w:type="dxa"/>
          </w:tcPr>
          <w:p w:rsidR="004B3C59" w:rsidRDefault="004B3C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4B3C59" w:rsidRDefault="004B3C59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B3C59" w:rsidRDefault="004B3C59">
      <w:pPr>
        <w:pStyle w:val="ConsPlusNormal"/>
        <w:jc w:val="both"/>
      </w:pPr>
    </w:p>
    <w:p w:rsidR="00201491" w:rsidRDefault="00201491"/>
    <w:sectPr w:rsidR="00201491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C59"/>
    <w:rsid w:val="00201491"/>
    <w:rsid w:val="004B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05E30-44C1-43DB-BB71-1A5EC040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C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B3C5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B3C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B3C5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B3C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B3C5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B3C5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B3C5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76E96BF79627F6B8C681467B45C86BEFFBF8974931402B599A2A26A22977C9719DAD9FBA52E1A11B0E6DB7F17EE594ADB4261DE09B78F694C18D26CCZ1G" TargetMode="External"/><Relationship Id="rId13" Type="http://schemas.openxmlformats.org/officeDocument/2006/relationships/hyperlink" Target="consultantplus://offline/ref=FB76E96BF79627F6B8C681467B45C86BEFFBF8974931402B599A2A26A22977C9719DAD9FBA52E1A119096BB1F67EE594ADB4261DE09B78F694C18D26CCZ1G" TargetMode="External"/><Relationship Id="rId18" Type="http://schemas.openxmlformats.org/officeDocument/2006/relationships/hyperlink" Target="consultantplus://offline/ref=FB76E96BF79627F6B8C681467B45C86BEFFBF8974931402B599A2A26A22977C9719DAD9FBA52E1A1180E6DB7F67EE594ADB4261DE09B78F694C18D26CCZ1G" TargetMode="External"/><Relationship Id="rId26" Type="http://schemas.openxmlformats.org/officeDocument/2006/relationships/hyperlink" Target="consultantplus://offline/ref=FB76E96BF79627F6B8C681467B45C86BEFFBF8974931402B599A2A26A22977C9719DAD9FBA52E1A119086ABEF77EE594ADB4261DE09B78F694C18D26CCZ1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B76E96BF79627F6B8C681467B45C86BEFFBF8974931402B599A2A26A22977C9719DAD9FBA52E1A11A076FBFF17EE594ADB4261DE09B78F694C18D26CCZ1G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FB76E96BF79627F6B8C681467B45C86BEFFBF8974931462E5E902A26A22977C9719DAD9FA852B9AD180F73B7F66BB3C5EBCEZ2G" TargetMode="External"/><Relationship Id="rId12" Type="http://schemas.openxmlformats.org/officeDocument/2006/relationships/hyperlink" Target="consultantplus://offline/ref=FB76E96BF79627F6B8C681467B45C86BEFFBF8974931402B599A2A26A22977C9719DAD9FBA52E1A11A096BBFF27EE594ADB4261DE09B78F694C18D26CCZ1G" TargetMode="External"/><Relationship Id="rId17" Type="http://schemas.openxmlformats.org/officeDocument/2006/relationships/hyperlink" Target="consultantplus://offline/ref=FB76E96BF79627F6B8C681467B45C86BEFFBF8974931402B599A2A26A22977C9719DAD9FBA52E1A1190764B1F57EE594ADB4261DE09B78F694C18D26CCZ1G" TargetMode="External"/><Relationship Id="rId25" Type="http://schemas.openxmlformats.org/officeDocument/2006/relationships/hyperlink" Target="consultantplus://offline/ref=FB76E96BF79627F6B8C681467B45C86BEFFBF8974931402B599A2A26A22977C9719DAD9FBA52E1A119076CB3F37EE594ADB4261DE09B78F694C18D26CCZ1G" TargetMode="External"/><Relationship Id="rId33" Type="http://schemas.openxmlformats.org/officeDocument/2006/relationships/hyperlink" Target="consultantplus://offline/ref=FB76E96BF79627F6B8C681467B45C86BEFFBF8974931402B599A2A26A22977C9719DAD9FBA52E1A1180E64B6F57EE594ADB4261DE09B78F694C18D26CCZ1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B76E96BF79627F6B8C681467B45C86BEFFBF8974931402B599A2A26A22977C9719DAD9FBA52E1A1190965B0F47EE594ADB4261DE09B78F694C18D26CCZ1G" TargetMode="External"/><Relationship Id="rId20" Type="http://schemas.openxmlformats.org/officeDocument/2006/relationships/hyperlink" Target="consultantplus://offline/ref=FB76E96BF79627F6B8C681467B45C86BEFFBF8974931402B599A2A26A22977C9719DAD9FBA52E1A11A076FB0F57EE594ADB4261DE09B78F694C18D26CCZ1G" TargetMode="External"/><Relationship Id="rId29" Type="http://schemas.openxmlformats.org/officeDocument/2006/relationships/hyperlink" Target="consultantplus://offline/ref=FB76E96BF79627F6B8C681467B45C86BEFFBF8974931402B599A2A26A22977C9719DAD9FBA52E1A119076FBEF57EE594ADB4261DE09B78F694C18D26CCZ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B76E96BF79627F6B8C69F4B6D299560E3F5A2984A304F7903C62C71FD79719C23DDF3C6FA17F2A11B106FB6F4C7Z6G" TargetMode="External"/><Relationship Id="rId11" Type="http://schemas.openxmlformats.org/officeDocument/2006/relationships/hyperlink" Target="consultantplus://offline/ref=FB76E96BF79627F6B8C681467B45C86BEFFBF8974931402B599A2A26A22977C9719DAD9FBA52E1A119076BBFF77EE594ADB4261DE09B78F694C18D26CCZ1G" TargetMode="External"/><Relationship Id="rId24" Type="http://schemas.openxmlformats.org/officeDocument/2006/relationships/hyperlink" Target="consultantplus://offline/ref=FB76E96BF79627F6B8C681467B45C86BEFFBF8974931402B599A2A26A22977C9719DAD9FBA52E1A1190B6BB5F37EE594ADB4261DE09B78F694C18D26CCZ1G" TargetMode="External"/><Relationship Id="rId32" Type="http://schemas.openxmlformats.org/officeDocument/2006/relationships/hyperlink" Target="consultantplus://offline/ref=FB76E96BF79627F6B8C681467B45C86BEFFBF8974931402B599A2A26A22977C9719DAD9FBA52E1A1180E65B1F47EE594ADB4261DE09B78F694C18D26CCZ1G" TargetMode="External"/><Relationship Id="rId5" Type="http://schemas.openxmlformats.org/officeDocument/2006/relationships/hyperlink" Target="consultantplus://offline/ref=FB76E96BF79627F6B8C69F4B6D299560E3F5A2984D3A4F7903C62C71FD79719C23DDF3C6FA17F2A11B106FB6F4C7Z6G" TargetMode="External"/><Relationship Id="rId15" Type="http://schemas.openxmlformats.org/officeDocument/2006/relationships/hyperlink" Target="consultantplus://offline/ref=FB76E96BF79627F6B8C681467B45C86BEFFBF8974931402B599A2A26A22977C9719DAD9FBA52E1A1190965B2F77EE594ADB4261DE09B78F694C18D26CCZ1G" TargetMode="External"/><Relationship Id="rId23" Type="http://schemas.openxmlformats.org/officeDocument/2006/relationships/hyperlink" Target="consultantplus://offline/ref=FB76E96BF79627F6B8C681467B45C86BEFFBF8974931402B599A2A26A22977C9719DAD9FBA52E1A1190B6BB4F07EE594ADB4261DE09B78F694C18D26CCZ1G" TargetMode="External"/><Relationship Id="rId28" Type="http://schemas.openxmlformats.org/officeDocument/2006/relationships/hyperlink" Target="consultantplus://offline/ref=FB76E96BF79627F6B8C681467B45C86BEFFBF8974931402B599A2A26A22977C9719DAD9FBA52E1A119076FB7F57EE594ADB4261DE09B78F694C18D26CCZ1G" TargetMode="External"/><Relationship Id="rId10" Type="http://schemas.openxmlformats.org/officeDocument/2006/relationships/hyperlink" Target="consultantplus://offline/ref=FB76E96BF79627F6B8C681467B45C86BEFFBF8974931402B599A2A26A22977C9719DAD9FBA52E1A1190968B3FE7EE594ADB4261DE09B78F694C18D26CCZ1G" TargetMode="External"/><Relationship Id="rId19" Type="http://schemas.openxmlformats.org/officeDocument/2006/relationships/hyperlink" Target="consultantplus://offline/ref=FB76E96BF79627F6B8C681467B45C86BEFFBF8974931402B599A2A26A22977C9719DAD9FBA52E1A1180E6CB5FE7EE594ADB4261DE09B78F694C18D26CCZ1G" TargetMode="External"/><Relationship Id="rId31" Type="http://schemas.openxmlformats.org/officeDocument/2006/relationships/hyperlink" Target="consultantplus://offline/ref=FB76E96BF79627F6B8C681467B45C86BEFFBF8974931402B599A2A26A22977C9719DAD9FBA52E1A1180E65B0F77EE594ADB4261DE09B78F694C18D26CCZ1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B76E96BF79627F6B8C681467B45C86BEFFBF8974931402B599A2A26A22977C9719DAD9FBA52E1A11A0968B2F77EE594ADB4261DE09B78F694C18D26CCZ1G" TargetMode="External"/><Relationship Id="rId14" Type="http://schemas.openxmlformats.org/officeDocument/2006/relationships/hyperlink" Target="consultantplus://offline/ref=FB76E96BF79627F6B8C681467B45C86BEFFBF8974931402B599A2A26A22977C9719DAD9FBA52E1A119096BBFF77EE594ADB4261DE09B78F694C18D26CCZ1G" TargetMode="External"/><Relationship Id="rId22" Type="http://schemas.openxmlformats.org/officeDocument/2006/relationships/hyperlink" Target="consultantplus://offline/ref=FB76E96BF79627F6B8C681467B45C86BEFFBF8974931402B599A2A26A22977C9719DAD9FBA52E1A119066FBEFE7EE594ADB4261DE09B78F694C18D26CCZ1G" TargetMode="External"/><Relationship Id="rId27" Type="http://schemas.openxmlformats.org/officeDocument/2006/relationships/hyperlink" Target="consultantplus://offline/ref=FB76E96BF79627F6B8C681467B45C86BEFFBF8974931402B599A2A26A22977C9719DAD9FBA52E1A119076FB6F77EE594ADB4261DE09B78F694C18D26CCZ1G" TargetMode="External"/><Relationship Id="rId30" Type="http://schemas.openxmlformats.org/officeDocument/2006/relationships/hyperlink" Target="consultantplus://offline/ref=FB76E96BF79627F6B8C681467B45C86BEFFBF8974931402B599A2A26A22977C9719DAD9FBA52E1A119076FBFF37EE594ADB4261DE09B78F694C18D26CCZ1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2023-10-31T06:24:00Z</dcterms:created>
  <dcterms:modified xsi:type="dcterms:W3CDTF">2023-10-31T06:27:00Z</dcterms:modified>
</cp:coreProperties>
</file>